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E6168C" w14:textId="77777777" w:rsidR="002E0C18" w:rsidRPr="002E0C18" w:rsidRDefault="002E0C18" w:rsidP="002E0C18">
      <w:pPr>
        <w:jc w:val="center"/>
        <w:rPr>
          <w:rFonts w:cs="Arial"/>
          <w:b/>
          <w:sz w:val="28"/>
          <w:szCs w:val="28"/>
        </w:rPr>
      </w:pPr>
      <w:r w:rsidRPr="002E0C18">
        <w:rPr>
          <w:rFonts w:cs="Arial"/>
          <w:b/>
          <w:sz w:val="28"/>
          <w:szCs w:val="28"/>
        </w:rPr>
        <w:t>Newspapers accessed through Godfrey Memorial Library</w:t>
      </w:r>
    </w:p>
    <w:p w14:paraId="18FBE4AF" w14:textId="77777777" w:rsidR="002E0C18" w:rsidRDefault="002E0C18" w:rsidP="002E0C18">
      <w:pPr>
        <w:jc w:val="center"/>
        <w:rPr>
          <w:rFonts w:cs="Arial"/>
        </w:rPr>
      </w:pPr>
      <w:r>
        <w:rPr>
          <w:rFonts w:cs="Arial"/>
        </w:rPr>
        <w:t>&lt;accessed March 29, 2012&gt;</w:t>
      </w:r>
      <w:bookmarkStart w:id="0" w:name="_GoBack"/>
      <w:bookmarkEnd w:id="0"/>
    </w:p>
    <w:p w14:paraId="1280CFAA" w14:textId="77777777" w:rsidR="002E0C18" w:rsidRPr="002E0C18" w:rsidRDefault="002E0C18" w:rsidP="00A86882">
      <w:pPr>
        <w:rPr>
          <w:rFonts w:cs="Arial"/>
        </w:rPr>
      </w:pPr>
    </w:p>
    <w:p w14:paraId="72AB682C" w14:textId="77777777" w:rsidR="00A86882" w:rsidRPr="00ED5A3F" w:rsidRDefault="00A86882" w:rsidP="00A86882">
      <w:pPr>
        <w:rPr>
          <w:rFonts w:cs="Arial"/>
        </w:rPr>
      </w:pPr>
      <w:r w:rsidRPr="00ED5A3F">
        <w:rPr>
          <w:rFonts w:cs="Arial"/>
          <w:i/>
        </w:rPr>
        <w:t>The Pennsylvania Packet or the General Advertiser</w:t>
      </w:r>
      <w:r w:rsidR="00ED5A3F">
        <w:rPr>
          <w:rFonts w:cs="Arial"/>
        </w:rPr>
        <w:t>,</w:t>
      </w:r>
      <w:r w:rsidRPr="00ED5A3F">
        <w:t xml:space="preserve"> Philadelphia, Pennsylvania</w:t>
      </w:r>
      <w:r w:rsidR="00ED5A3F">
        <w:t xml:space="preserve">, </w:t>
      </w:r>
      <w:r w:rsidRPr="00ED5A3F">
        <w:rPr>
          <w:rFonts w:cs="Arial"/>
        </w:rPr>
        <w:t>June 17, 1778 p. 4</w:t>
      </w:r>
    </w:p>
    <w:p w14:paraId="34C861C3" w14:textId="77777777" w:rsidR="00A86882" w:rsidRPr="00ED5A3F" w:rsidRDefault="00A86882" w:rsidP="00A86882">
      <w:pPr>
        <w:rPr>
          <w:i/>
        </w:rPr>
      </w:pPr>
      <w:r w:rsidRPr="00ED5A3F">
        <w:rPr>
          <w:rFonts w:cs="Arial"/>
        </w:rPr>
        <w:t>Proclamation of High Treason, includes (bottom of column 3) Alexander McKee, Simon Girty, James Girty and Matthew Elliott.</w:t>
      </w:r>
    </w:p>
    <w:p w14:paraId="065B4066" w14:textId="77777777" w:rsidR="00A86882" w:rsidRPr="00ED5A3F" w:rsidRDefault="002E0C18" w:rsidP="002E1789">
      <w:hyperlink r:id="rId7" w:history="1">
        <w:r w:rsidR="00A86882" w:rsidRPr="00ED5A3F">
          <w:rPr>
            <w:rStyle w:val="Hyperlink"/>
          </w:rPr>
          <w:t>http://infoweb.newsbank.com/iw-search/we/HistArchive/?p_product=EANX&amp;p_theme=ahnp&amp;p_nbid=X49K4BKGMTMzMzM5ODk1OC40NzEwNToxOjg6cmYtMTk0MjY&amp;p_action=doc&amp;s_lastnonissuequeryname=7&amp;d_viewref=search&amp;p_queryname=7&amp;p_docnum=3&amp;toc=true&amp;p_docref=v2:10CEB9BDCC081400@EANX-10E0D556769DCBD8@2370629-10E0D556F4DED210@3-10E0D5579C34A460</w:t>
        </w:r>
      </w:hyperlink>
    </w:p>
    <w:p w14:paraId="75C23243" w14:textId="77777777" w:rsidR="00A86882" w:rsidRPr="00ED5A3F" w:rsidRDefault="00A86882" w:rsidP="002E1789">
      <w:pPr>
        <w:rPr>
          <w:i/>
        </w:rPr>
      </w:pPr>
    </w:p>
    <w:p w14:paraId="360F30CC" w14:textId="77777777" w:rsidR="00BA3800" w:rsidRPr="00ED5A3F" w:rsidRDefault="002E1789" w:rsidP="002E1789">
      <w:r w:rsidRPr="00ED5A3F">
        <w:rPr>
          <w:i/>
        </w:rPr>
        <w:t>The Freeman's Journal: or, The North-American Intelligencer</w:t>
      </w:r>
      <w:r w:rsidR="00C851C5" w:rsidRPr="00ED5A3F">
        <w:t>, Philadelphia, Pennsylvania</w:t>
      </w:r>
      <w:r w:rsidR="00ED5A3F">
        <w:t xml:space="preserve">, </w:t>
      </w:r>
      <w:r w:rsidRPr="00ED5A3F">
        <w:t>February 27, 1782</w:t>
      </w:r>
      <w:r w:rsidR="00303498" w:rsidRPr="00ED5A3F">
        <w:t>, p. 4 col. 1-2</w:t>
      </w:r>
    </w:p>
    <w:p w14:paraId="7FCFD0B5" w14:textId="77777777" w:rsidR="00C851C5" w:rsidRPr="00ED5A3F" w:rsidRDefault="00C851C5" w:rsidP="002E1789">
      <w:r w:rsidRPr="00ED5A3F">
        <w:t>“Forfeited Estates” Include those of Matthew Elliot, S</w:t>
      </w:r>
      <w:r w:rsidR="008C15B7" w:rsidRPr="00ED5A3F">
        <w:t>imon Girty and Alexander McKee, for being traitors.</w:t>
      </w:r>
    </w:p>
    <w:p w14:paraId="62869E59" w14:textId="77777777" w:rsidR="00C851C5" w:rsidRPr="00ED5A3F" w:rsidRDefault="002E0C18" w:rsidP="002E1789">
      <w:hyperlink r:id="rId8" w:history="1">
        <w:r w:rsidR="00C851C5" w:rsidRPr="00ED5A3F">
          <w:rPr>
            <w:rStyle w:val="Hyperlink"/>
          </w:rPr>
          <w:t>http://infoweb.newsbank.com/iw-search/we/HistArchive/?p_product=EANX&amp;p_theme=ahnp&amp;p_nbid=C59Q5BIWMTMzMzM5NjE0OS45MzEyMTQ6MTo4OnJmLTE5NDI2&amp;p_action=doc&amp;s_lastnonissuequeryname=3&amp;d_viewref=search&amp;p_queryname=3&amp;p_docnum=9&amp;toc=true&amp;p_docref=v2:10DBEB326E324758@EANX-10DEE1E1EC137668@2371980-10DEE1E2515EA3D8@3</w:t>
        </w:r>
      </w:hyperlink>
      <w:r w:rsidR="00C851C5" w:rsidRPr="00ED5A3F">
        <w:t xml:space="preserve"> </w:t>
      </w:r>
    </w:p>
    <w:p w14:paraId="61759A11" w14:textId="77777777" w:rsidR="002E1789" w:rsidRPr="00ED5A3F" w:rsidRDefault="002E1789" w:rsidP="002E1789">
      <w:r w:rsidRPr="00ED5A3F">
        <w:t>April 2, 2012</w:t>
      </w:r>
    </w:p>
    <w:p w14:paraId="77A460EE" w14:textId="77777777" w:rsidR="005F339B" w:rsidRPr="00ED5A3F" w:rsidRDefault="005F339B" w:rsidP="002E1789"/>
    <w:p w14:paraId="782773BB" w14:textId="77777777" w:rsidR="005F339B" w:rsidRPr="00ED5A3F" w:rsidRDefault="005F339B" w:rsidP="00ED5A3F">
      <w:pPr>
        <w:widowControl w:val="0"/>
        <w:autoSpaceDE w:val="0"/>
        <w:autoSpaceDN w:val="0"/>
        <w:adjustRightInd w:val="0"/>
        <w:rPr>
          <w:rFonts w:cs="Arial"/>
        </w:rPr>
      </w:pPr>
      <w:r w:rsidRPr="00ED5A3F">
        <w:rPr>
          <w:rFonts w:cs="Arial"/>
          <w:i/>
        </w:rPr>
        <w:t>The Times or the Evening Entertainer</w:t>
      </w:r>
      <w:r w:rsidRPr="00ED5A3F">
        <w:rPr>
          <w:rFonts w:cs="Arial"/>
        </w:rPr>
        <w:t>, Boston</w:t>
      </w:r>
      <w:r w:rsidR="00C851C5" w:rsidRPr="00ED5A3F">
        <w:rPr>
          <w:rFonts w:cs="Arial"/>
        </w:rPr>
        <w:t>, Mass</w:t>
      </w:r>
      <w:r w:rsidR="00ED5A3F">
        <w:rPr>
          <w:rFonts w:cs="Arial"/>
        </w:rPr>
        <w:t xml:space="preserve">., </w:t>
      </w:r>
      <w:r w:rsidRPr="00ED5A3F">
        <w:rPr>
          <w:rFonts w:cs="Arial"/>
        </w:rPr>
        <w:t>October 23, 1794</w:t>
      </w:r>
      <w:r w:rsidR="008C15B7" w:rsidRPr="00ED5A3F">
        <w:rPr>
          <w:rFonts w:cs="Arial"/>
        </w:rPr>
        <w:t>, p. 3 col 1</w:t>
      </w:r>
    </w:p>
    <w:p w14:paraId="1C8FD515" w14:textId="77777777" w:rsidR="008C15B7" w:rsidRPr="00ED5A3F" w:rsidRDefault="008C15B7" w:rsidP="005F339B">
      <w:r w:rsidRPr="00ED5A3F">
        <w:rPr>
          <w:rFonts w:cs="Arial"/>
        </w:rPr>
        <w:t>McKee, Elliot and Indian forces fight General Wayne.</w:t>
      </w:r>
    </w:p>
    <w:p w14:paraId="54EE3BC1" w14:textId="77777777" w:rsidR="005F339B" w:rsidRPr="00ED5A3F" w:rsidRDefault="002E0C18" w:rsidP="002E1789">
      <w:hyperlink r:id="rId9" w:history="1">
        <w:r w:rsidR="005F339B" w:rsidRPr="00ED5A3F">
          <w:rPr>
            <w:rStyle w:val="Hyperlink"/>
          </w:rPr>
          <w:t>http://infoweb.newsbank.com/iw-search/we/HistArchive/?p_product=EANX&amp;p_theme=ahnp&amp;p_nbid=Y5AV5CYXMTMzMzM4MTE1Mi4zMDk3MDU6MTo4OnJmLTE5NDI2&amp;p_action=doc&amp;s_lastnonissuequeryname=2&amp;d_viewref=search&amp;p_queryname=2&amp;p_docnum=3&amp;p_docref=v2:10B8495CAEBAE7E8@EANX-10BA474C4C4D0088@2376601-10BA474C94130DA8@2-10BA474D449F8860@Extract+of+a+Leter+from+an+Officer+of+the+Federal+Army+Who+Was+in+the+Late+Action+between+General+Wayne</w:t>
        </w:r>
      </w:hyperlink>
    </w:p>
    <w:p w14:paraId="52772CA2" w14:textId="77777777" w:rsidR="005F339B" w:rsidRPr="00ED5A3F" w:rsidRDefault="005F339B" w:rsidP="002E1789"/>
    <w:p w14:paraId="40F834AB" w14:textId="77777777" w:rsidR="00EB4CD3" w:rsidRPr="00ED5A3F" w:rsidRDefault="00EB4CD3" w:rsidP="002E1789"/>
    <w:p w14:paraId="0D095A97" w14:textId="77777777" w:rsidR="00EB4CD3" w:rsidRPr="00ED5A3F" w:rsidRDefault="00EB4CD3" w:rsidP="002E1789">
      <w:r w:rsidRPr="00ED5A3F">
        <w:rPr>
          <w:i/>
        </w:rPr>
        <w:t>Western Star and Harp of Erin</w:t>
      </w:r>
      <w:r w:rsidR="008B0981" w:rsidRPr="00ED5A3F">
        <w:t>, NY NY</w:t>
      </w:r>
      <w:r w:rsidR="00ED5A3F">
        <w:t xml:space="preserve">, </w:t>
      </w:r>
      <w:r w:rsidRPr="00ED5A3F">
        <w:t>Sept 5</w:t>
      </w:r>
      <w:r w:rsidR="00ED5A3F">
        <w:t>,</w:t>
      </w:r>
      <w:r w:rsidRPr="00ED5A3F">
        <w:t xml:space="preserve"> 1812</w:t>
      </w:r>
    </w:p>
    <w:p w14:paraId="3AE51DDC" w14:textId="77777777" w:rsidR="00EB4CD3" w:rsidRPr="00ED5A3F" w:rsidRDefault="00EB4CD3" w:rsidP="002E1789">
      <w:r w:rsidRPr="00ED5A3F">
        <w:t>p 133</w:t>
      </w:r>
      <w:r w:rsidR="008C15B7" w:rsidRPr="00ED5A3F">
        <w:t xml:space="preserve"> col</w:t>
      </w:r>
      <w:r w:rsidR="008B0981" w:rsidRPr="00ED5A3F">
        <w:t xml:space="preserve"> 1</w:t>
      </w:r>
      <w:r w:rsidRPr="00ED5A3F">
        <w:t xml:space="preserve"> “Frontier War”</w:t>
      </w:r>
    </w:p>
    <w:p w14:paraId="02B753F2" w14:textId="77777777" w:rsidR="00EB4CD3" w:rsidRPr="00ED5A3F" w:rsidRDefault="002E0C18" w:rsidP="002E1789">
      <w:hyperlink r:id="rId10" w:history="1">
        <w:r w:rsidR="00EB4CD3" w:rsidRPr="00ED5A3F">
          <w:rPr>
            <w:rStyle w:val="Hyperlink"/>
          </w:rPr>
          <w:t>http://infoweb.newsbank.com/iw-search/we/HistArchive/?p_product=EANX&amp;p_theme=ahnp&amp;p_nbid=N46E48TDMTMzMzM4NDE0MC4xMDc4NDg6MTo4OnJmLTE5NDI2&amp;p_action=doc&amp;s_lastnonissuequeryname=5&amp;d_viewref=search&amp;p_queryname=5&amp;p_docnum=32&amp;toc=true&amp;p_d</w:t>
        </w:r>
        <w:r w:rsidR="00EB4CD3" w:rsidRPr="00ED5A3F">
          <w:rPr>
            <w:rStyle w:val="Hyperlink"/>
          </w:rPr>
          <w:lastRenderedPageBreak/>
          <w:t>ocref=v2:10CF9E4C365ACB80@EANX-10ECB52169E4FDA8@2383127-10ECB521CEEF3248@4</w:t>
        </w:r>
      </w:hyperlink>
    </w:p>
    <w:p w14:paraId="4E1C2848" w14:textId="77777777" w:rsidR="00EB4CD3" w:rsidRPr="00ED5A3F" w:rsidRDefault="00EB4CD3" w:rsidP="002E1789"/>
    <w:sectPr w:rsidR="00EB4CD3" w:rsidRPr="00ED5A3F" w:rsidSect="000E12FB">
      <w:headerReference w:type="default" r:id="rId11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EC357C" w14:textId="77777777" w:rsidR="002E0C18" w:rsidRDefault="002E0C18" w:rsidP="002E0C18">
      <w:r>
        <w:separator/>
      </w:r>
    </w:p>
  </w:endnote>
  <w:endnote w:type="continuationSeparator" w:id="0">
    <w:p w14:paraId="2C56EDBD" w14:textId="77777777" w:rsidR="002E0C18" w:rsidRDefault="002E0C18" w:rsidP="002E0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4222EF" w14:textId="77777777" w:rsidR="002E0C18" w:rsidRDefault="002E0C18" w:rsidP="002E0C18">
      <w:r>
        <w:separator/>
      </w:r>
    </w:p>
  </w:footnote>
  <w:footnote w:type="continuationSeparator" w:id="0">
    <w:p w14:paraId="47AFC69E" w14:textId="77777777" w:rsidR="002E0C18" w:rsidRDefault="002E0C18" w:rsidP="002E0C1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5259A6" w14:textId="77777777" w:rsidR="002E0C18" w:rsidRDefault="002E0C18">
    <w:pPr>
      <w:pStyle w:val="Header"/>
    </w:pPr>
    <w:r w:rsidRPr="007A10FF">
      <w:rPr>
        <w:b/>
      </w:rPr>
      <w:t>Br</w:t>
    </w:r>
    <w:r>
      <w:rPr>
        <w:b/>
      </w:rPr>
      <w:t>eaking the Chains: Matthew Elliott</w:t>
    </w:r>
    <w:r>
      <w:tab/>
    </w:r>
    <w:r>
      <w:tab/>
      <w:t>Hilary J. Dawson, Apr 3, 2012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789"/>
    <w:rsid w:val="000E12FB"/>
    <w:rsid w:val="002E0C18"/>
    <w:rsid w:val="002E1789"/>
    <w:rsid w:val="00303498"/>
    <w:rsid w:val="005F339B"/>
    <w:rsid w:val="008B0981"/>
    <w:rsid w:val="008C15B7"/>
    <w:rsid w:val="00A86882"/>
    <w:rsid w:val="00BA3800"/>
    <w:rsid w:val="00C851C5"/>
    <w:rsid w:val="00EB4CD3"/>
    <w:rsid w:val="00ED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F2D7E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7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4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18"/>
  </w:style>
  <w:style w:type="paragraph" w:styleId="Footer">
    <w:name w:val="footer"/>
    <w:basedOn w:val="Normal"/>
    <w:link w:val="FooterChar"/>
    <w:uiPriority w:val="99"/>
    <w:unhideWhenUsed/>
    <w:rsid w:val="002E0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178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498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E0C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C18"/>
  </w:style>
  <w:style w:type="paragraph" w:styleId="Footer">
    <w:name w:val="footer"/>
    <w:basedOn w:val="Normal"/>
    <w:link w:val="FooterChar"/>
    <w:uiPriority w:val="99"/>
    <w:unhideWhenUsed/>
    <w:rsid w:val="002E0C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C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infoweb.newsbank.com/iw-search/we/HistArchive/?p_product=EANX&amp;p_theme=ahnp&amp;p_nbid=X49K4BKGMTMzMzM5ODk1OC40NzEwNToxOjg6cmYtMTk0MjY&amp;p_action=doc&amp;s_lastnonissuequeryname=7&amp;d_viewref=search&amp;p_queryname=7&amp;p_docnum=3&amp;toc=true&amp;p_docref=v2:10CEB9BDCC081400@EANX-10E0D556769DCBD8@2370629-10E0D556F4DED210@3-10E0D5579C34A460" TargetMode="External"/><Relationship Id="rId8" Type="http://schemas.openxmlformats.org/officeDocument/2006/relationships/hyperlink" Target="http://infoweb.newsbank.com/iw-search/we/HistArchive/?p_product=EANX&amp;p_theme=ahnp&amp;p_nbid=C59Q5BIWMTMzMzM5NjE0OS45MzEyMTQ6MTo4OnJmLTE5NDI2&amp;p_action=doc&amp;s_lastnonissuequeryname=3&amp;d_viewref=search&amp;p_queryname=3&amp;p_docnum=9&amp;toc=true&amp;p_docref=v2:10DBEB326E324758@EANX-10DEE1E1EC137668@2371980-10DEE1E2515EA3D8@3" TargetMode="External"/><Relationship Id="rId9" Type="http://schemas.openxmlformats.org/officeDocument/2006/relationships/hyperlink" Target="http://infoweb.newsbank.com/iw-search/we/HistArchive/?p_product=EANX&amp;p_theme=ahnp&amp;p_nbid=Y5AV5CYXMTMzMzM4MTE1Mi4zMDk3MDU6MTo4OnJmLTE5NDI2&amp;p_action=doc&amp;s_lastnonissuequeryname=2&amp;d_viewref=search&amp;p_queryname=2&amp;p_docnum=3&amp;p_docref=v2:10B8495CAEBAE7E8@EANX-10BA474C4C4D0088@2376601-10BA474C94130DA8@2-10BA474D449F8860@Extract+of+a+Leter+from+an+Officer+of+the+Federal+Army+Who+Was+in+the+Late+Action+between+General+Wayne" TargetMode="External"/><Relationship Id="rId10" Type="http://schemas.openxmlformats.org/officeDocument/2006/relationships/hyperlink" Target="http://infoweb.newsbank.com/iw-search/we/HistArchive/?p_product=EANX&amp;p_theme=ahnp&amp;p_nbid=N46E48TDMTMzMzM4NDE0MC4xMDc4NDg6MTo4OnJmLTE5NDI2&amp;p_action=doc&amp;s_lastnonissuequeryname=5&amp;d_viewref=search&amp;p_queryname=5&amp;p_docnum=32&amp;toc=true&amp;p_docref=v2:10CF9E4C365ACB80@EANX-10ECB52169E4FDA8@2383127-10ECB521CEEF3248@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527</Words>
  <Characters>3005</Characters>
  <Application>Microsoft Macintosh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Dawson</dc:creator>
  <cp:keywords/>
  <dc:description/>
  <cp:lastModifiedBy>Hilary Dawson</cp:lastModifiedBy>
  <cp:revision>2</cp:revision>
  <dcterms:created xsi:type="dcterms:W3CDTF">2012-04-02T15:15:00Z</dcterms:created>
  <dcterms:modified xsi:type="dcterms:W3CDTF">2012-04-03T22:08:00Z</dcterms:modified>
</cp:coreProperties>
</file>